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BD" w:rsidRDefault="001B0764" w:rsidP="00A674D6">
      <w:pPr>
        <w:spacing w:before="18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D74B5"/>
          <w:sz w:val="32"/>
        </w:rPr>
        <w:t>FEDERAL</w:t>
      </w:r>
      <w:r>
        <w:rPr>
          <w:rFonts w:ascii="Calibri Light"/>
          <w:color w:val="2D74B5"/>
          <w:spacing w:val="-9"/>
          <w:sz w:val="32"/>
        </w:rPr>
        <w:t xml:space="preserve"> </w:t>
      </w:r>
      <w:r>
        <w:rPr>
          <w:rFonts w:ascii="Calibri Light"/>
          <w:color w:val="2D74B5"/>
          <w:spacing w:val="-1"/>
          <w:sz w:val="32"/>
        </w:rPr>
        <w:t>CYBER</w:t>
      </w:r>
      <w:r>
        <w:rPr>
          <w:rFonts w:ascii="Calibri Light"/>
          <w:color w:val="2D74B5"/>
          <w:spacing w:val="-11"/>
          <w:sz w:val="32"/>
        </w:rPr>
        <w:t xml:space="preserve"> </w:t>
      </w:r>
      <w:r>
        <w:rPr>
          <w:rFonts w:ascii="Calibri Light"/>
          <w:color w:val="2D74B5"/>
          <w:spacing w:val="-1"/>
          <w:sz w:val="32"/>
        </w:rPr>
        <w:t>RESOURCES</w:t>
      </w:r>
    </w:p>
    <w:p w:rsidR="009343BD" w:rsidRDefault="001B0764">
      <w:pPr>
        <w:pStyle w:val="Heading1"/>
        <w:spacing w:before="74"/>
      </w:pPr>
      <w:r>
        <w:rPr>
          <w:color w:val="2D74B5"/>
          <w:spacing w:val="-1"/>
        </w:rPr>
        <w:t>CYBER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RESILIENCE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REVIEW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(CRR)</w:t>
      </w:r>
    </w:p>
    <w:p w:rsidR="009343BD" w:rsidRDefault="001B0764">
      <w:pPr>
        <w:pStyle w:val="BodyText"/>
        <w:spacing w:before="20" w:line="259" w:lineRule="auto"/>
        <w:ind w:right="2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CRR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no-cost,</w:t>
      </w:r>
      <w:r>
        <w:rPr>
          <w:spacing w:val="-2"/>
        </w:rPr>
        <w:t xml:space="preserve"> </w:t>
      </w:r>
      <w:r>
        <w:rPr>
          <w:spacing w:val="-1"/>
        </w:rPr>
        <w:t>voluntary,</w:t>
      </w:r>
      <w:r>
        <w:t xml:space="preserve"> </w:t>
      </w:r>
      <w:r>
        <w:rPr>
          <w:spacing w:val="-1"/>
        </w:rPr>
        <w:t>non-technical assess</w:t>
      </w:r>
      <w:r>
        <w:rPr>
          <w:rFonts w:cs="Calibri"/>
          <w:spacing w:val="-1"/>
        </w:rPr>
        <w:t>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evaluate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operational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resilience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cybersecurity</w:t>
      </w:r>
      <w:r>
        <w:t xml:space="preserve"> </w:t>
      </w:r>
      <w:r>
        <w:rPr>
          <w:spacing w:val="-1"/>
        </w:rPr>
        <w:t xml:space="preserve">practices.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CRR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conducted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self-assessment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rPr>
          <w:spacing w:val="-1"/>
        </w:rPr>
        <w:t>on-site</w:t>
      </w:r>
      <w:r>
        <w:rPr>
          <w:spacing w:val="63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facilitated by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cybersecurity professionals. The</w:t>
      </w:r>
      <w:r>
        <w:t xml:space="preserve"> </w:t>
      </w:r>
      <w:r>
        <w:rPr>
          <w:spacing w:val="-2"/>
        </w:rPr>
        <w:t>CRR</w:t>
      </w:r>
      <w:r>
        <w:t xml:space="preserve"> </w:t>
      </w:r>
      <w:r>
        <w:rPr>
          <w:spacing w:val="-1"/>
        </w:rPr>
        <w:t>assesses</w:t>
      </w:r>
      <w:r>
        <w:rPr>
          <w:spacing w:val="-3"/>
        </w:rPr>
        <w:t xml:space="preserve"> </w:t>
      </w:r>
      <w:r>
        <w:rPr>
          <w:spacing w:val="-1"/>
        </w:rPr>
        <w:t>enterprise programs</w:t>
      </w:r>
      <w:r>
        <w:rPr>
          <w:spacing w:val="-3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a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2"/>
        </w:rPr>
        <w:t>domains</w:t>
      </w:r>
      <w:r>
        <w:t xml:space="preserve"> </w:t>
      </w:r>
      <w:r>
        <w:rPr>
          <w:spacing w:val="-1"/>
        </w:rPr>
        <w:t xml:space="preserve">including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service</w:t>
      </w:r>
      <w:r>
        <w:rPr>
          <w:spacing w:val="77"/>
        </w:rPr>
        <w:t xml:space="preserve"> </w:t>
      </w:r>
      <w:r>
        <w:rPr>
          <w:spacing w:val="-1"/>
        </w:rPr>
        <w:t>continuity and others.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resilience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03"/>
        </w:rPr>
        <w:t xml:space="preserve"> </w:t>
      </w:r>
      <w:r>
        <w:t xml:space="preserve">as </w:t>
      </w:r>
      <w:r>
        <w:rPr>
          <w:spacing w:val="-1"/>
        </w:rPr>
        <w:t>provide</w:t>
      </w:r>
      <w:r>
        <w:t xml:space="preserve"> a gap</w:t>
      </w:r>
      <w:r>
        <w:rPr>
          <w:spacing w:val="-4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improvement based</w:t>
      </w:r>
      <w:r>
        <w:t xml:space="preserve"> on</w:t>
      </w:r>
      <w:r>
        <w:rPr>
          <w:spacing w:val="-1"/>
        </w:rPr>
        <w:t xml:space="preserve"> recognized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practices.</w:t>
      </w:r>
    </w:p>
    <w:p w:rsidR="009343BD" w:rsidRDefault="001B0764">
      <w:pPr>
        <w:pStyle w:val="Heading1"/>
      </w:pPr>
      <w:r>
        <w:rPr>
          <w:color w:val="2D74B5"/>
          <w:spacing w:val="-1"/>
        </w:rPr>
        <w:t>CYBER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SECURITY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EVALUATION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TOOL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(CSET)</w:t>
      </w:r>
    </w:p>
    <w:p w:rsidR="009343BD" w:rsidRDefault="001B0764">
      <w:pPr>
        <w:pStyle w:val="BodyText"/>
        <w:spacing w:line="258" w:lineRule="auto"/>
        <w:ind w:right="2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 xml:space="preserve">Security Evaluation </w:t>
      </w:r>
      <w:r>
        <w:t>Tool</w:t>
      </w:r>
      <w:r>
        <w:rPr>
          <w:spacing w:val="-3"/>
        </w:rPr>
        <w:t xml:space="preserve"> </w:t>
      </w:r>
      <w:r>
        <w:rPr>
          <w:spacing w:val="-1"/>
        </w:rPr>
        <w:t>(CSET®)</w:t>
      </w:r>
      <w:r>
        <w:t xml:space="preserve"> </w:t>
      </w:r>
      <w:r>
        <w:rPr>
          <w:spacing w:val="-2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Homeland Security</w:t>
      </w:r>
      <w:r>
        <w:rPr>
          <w:spacing w:val="-2"/>
        </w:rPr>
        <w:t xml:space="preserve"> </w:t>
      </w:r>
      <w:r>
        <w:rPr>
          <w:spacing w:val="-1"/>
        </w:rPr>
        <w:t>(DHS)</w:t>
      </w:r>
      <w: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t>assists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protecting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assets.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direction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DHS </w:t>
      </w:r>
      <w:r>
        <w:rPr>
          <w:spacing w:val="-1"/>
        </w:rPr>
        <w:t>Industrial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(ICS-CERT)</w:t>
      </w:r>
      <w:r>
        <w:t xml:space="preserve"> </w:t>
      </w:r>
      <w:r>
        <w:rPr>
          <w:spacing w:val="-1"/>
        </w:rPr>
        <w:t>by cybersecurity</w:t>
      </w:r>
      <w:r>
        <w:rPr>
          <w:spacing w:val="45"/>
        </w:rPr>
        <w:t xml:space="preserve"> </w:t>
      </w:r>
      <w:r>
        <w:rPr>
          <w:spacing w:val="-1"/>
        </w:rPr>
        <w:t>experts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Institute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(NIST).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tool</w:t>
      </w:r>
      <w:r>
        <w:rPr>
          <w:spacing w:val="7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systematic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repeatable</w:t>
      </w:r>
      <w:r>
        <w:t xml:space="preserve"> </w:t>
      </w:r>
      <w:r>
        <w:rPr>
          <w:spacing w:val="-1"/>
        </w:rPr>
        <w:t>approach for</w:t>
      </w:r>
      <w:r>
        <w:t xml:space="preserve"> </w:t>
      </w:r>
      <w:r>
        <w:rPr>
          <w:spacing w:val="-1"/>
        </w:rPr>
        <w:t>assessing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posture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71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2"/>
        </w:rPr>
        <w:t>systems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networks.</w:t>
      </w:r>
      <w:r>
        <w:t xml:space="preserve"> It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high-level</w:t>
      </w:r>
      <w:r>
        <w:t xml:space="preserve"> </w:t>
      </w:r>
      <w:r>
        <w:rPr>
          <w:spacing w:val="-1"/>
        </w:rPr>
        <w:t>and detailed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industrial</w:t>
      </w:r>
      <w:r>
        <w:rPr>
          <w:spacing w:val="6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 xml:space="preserve">and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systems.</w:t>
      </w:r>
    </w:p>
    <w:p w:rsidR="009343BD" w:rsidRDefault="001B0764">
      <w:pPr>
        <w:pStyle w:val="Heading1"/>
        <w:spacing w:before="164"/>
      </w:pPr>
      <w:r>
        <w:rPr>
          <w:color w:val="2D74B5"/>
          <w:spacing w:val="-1"/>
        </w:rPr>
        <w:t>DEPARTMENT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HOMELAND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SECURITY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(DHS)</w:t>
      </w:r>
    </w:p>
    <w:p w:rsidR="009343BD" w:rsidRDefault="001B0764">
      <w:pPr>
        <w:pStyle w:val="BodyText"/>
        <w:spacing w:line="258" w:lineRule="auto"/>
        <w:ind w:right="256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Office </w:t>
      </w:r>
      <w:r>
        <w:t xml:space="preserve">of </w:t>
      </w:r>
      <w:r>
        <w:rPr>
          <w:spacing w:val="-1"/>
        </w:rPr>
        <w:t>Cybersecurity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(CS&amp;C)</w:t>
      </w:r>
      <w: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1"/>
        </w:rPr>
        <w:t>and local</w:t>
      </w:r>
      <w:r>
        <w:t xml:space="preserve"> </w:t>
      </w:r>
      <w:r>
        <w:rPr>
          <w:spacing w:val="-1"/>
        </w:rPr>
        <w:t xml:space="preserve">government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73"/>
        </w:rPr>
        <w:t xml:space="preserve">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private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sector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partners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minimize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impact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cybersecurity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incidents.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Two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CS&amp;C’s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National</w:t>
      </w:r>
      <w:r>
        <w:rPr>
          <w:rFonts w:cs="Calibri"/>
          <w:spacing w:val="85"/>
        </w:rPr>
        <w:t xml:space="preserve"> </w:t>
      </w:r>
      <w:r>
        <w:rPr>
          <w:spacing w:val="-1"/>
        </w:rPr>
        <w:t>Cybersecurity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Integration Center</w:t>
      </w:r>
      <w:r>
        <w:t xml:space="preserve"> </w:t>
      </w:r>
      <w:r>
        <w:rPr>
          <w:spacing w:val="-1"/>
        </w:rPr>
        <w:t>components,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Systems</w:t>
      </w:r>
      <w:r>
        <w:rPr>
          <w:spacing w:val="55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(ICS-CERT)</w:t>
      </w:r>
      <w:r>
        <w:t xml:space="preserve"> </w:t>
      </w:r>
      <w:r>
        <w:rPr>
          <w:spacing w:val="-1"/>
        </w:rPr>
        <w:t>and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Readiness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53"/>
        </w:rPr>
        <w:t xml:space="preserve"> </w:t>
      </w:r>
      <w:r>
        <w:rPr>
          <w:spacing w:val="-1"/>
        </w:rPr>
        <w:t>(US-CERT)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mitigate</w:t>
      </w:r>
      <w:r>
        <w:rPr>
          <w:spacing w:val="-2"/>
        </w:rPr>
        <w:t xml:space="preserve"> </w:t>
      </w:r>
      <w:r>
        <w:rPr>
          <w:spacing w:val="-1"/>
        </w:rPr>
        <w:t>cybersecurity</w:t>
      </w:r>
      <w:r>
        <w:t xml:space="preserve"> </w:t>
      </w:r>
      <w:r>
        <w:rPr>
          <w:spacing w:val="-1"/>
        </w:rPr>
        <w:t>incidents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coordination with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and private</w:t>
      </w:r>
      <w:r>
        <w:t xml:space="preserve"> </w:t>
      </w:r>
      <w:r>
        <w:rPr>
          <w:spacing w:val="-1"/>
        </w:rPr>
        <w:t>sector</w:t>
      </w:r>
      <w:r>
        <w:rPr>
          <w:spacing w:val="83"/>
        </w:rPr>
        <w:t xml:space="preserve"> </w:t>
      </w:r>
      <w:r>
        <w:rPr>
          <w:spacing w:val="-1"/>
        </w:rPr>
        <w:t>partners.</w:t>
      </w:r>
    </w:p>
    <w:p w:rsidR="009343BD" w:rsidRDefault="001B0764">
      <w:pPr>
        <w:pStyle w:val="BodyText"/>
        <w:spacing w:before="161" w:line="258" w:lineRule="auto"/>
        <w:ind w:right="179"/>
      </w:pPr>
      <w:r>
        <w:rPr>
          <w:spacing w:val="-1"/>
        </w:rPr>
        <w:t>ICS-CERT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onsite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to owners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operators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rPr>
          <w:spacing w:val="-1"/>
        </w:rPr>
        <w:t>infrastructure,</w:t>
      </w:r>
      <w:r>
        <w:t xml:space="preserve"> </w:t>
      </w:r>
      <w:r>
        <w:rPr>
          <w:spacing w:val="-1"/>
        </w:rPr>
        <w:t>including incident</w:t>
      </w:r>
      <w:r>
        <w:rPr>
          <w:spacing w:val="79"/>
        </w:rP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forensic</w:t>
      </w:r>
      <w: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and site</w:t>
      </w:r>
      <w:r>
        <w:rPr>
          <w:spacing w:val="1"/>
        </w:rPr>
        <w:t xml:space="preserve"> </w:t>
      </w:r>
      <w:r>
        <w:rPr>
          <w:spacing w:val="-1"/>
        </w:rPr>
        <w:t>assessments.</w:t>
      </w:r>
      <w:r>
        <w:t xml:space="preserve"> </w:t>
      </w:r>
      <w:r>
        <w:rPr>
          <w:spacing w:val="-1"/>
        </w:rPr>
        <w:t>ICS-CERT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 designed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stakeholder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threats</w:t>
      </w:r>
      <w:r>
        <w:t xml:space="preserve"> </w:t>
      </w:r>
      <w:r>
        <w:rPr>
          <w:spacing w:val="-1"/>
        </w:rPr>
        <w:t>posed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industrial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systems.</w:t>
      </w:r>
    </w:p>
    <w:p w:rsidR="009343BD" w:rsidRDefault="001B0764">
      <w:pPr>
        <w:pStyle w:val="BodyText"/>
        <w:spacing w:before="162" w:line="258" w:lineRule="auto"/>
        <w:ind w:right="2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ICS-CERT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owners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operators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critical infrastructure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industrial control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facilities,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SCADA</w:t>
      </w:r>
      <w:r>
        <w:t xml:space="preserve"> </w:t>
      </w:r>
      <w:r>
        <w:rPr>
          <w:spacing w:val="-1"/>
        </w:rPr>
        <w:t>system.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links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resources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3"/>
        </w:rPr>
        <w:t xml:space="preserve"> </w:t>
      </w:r>
      <w:r>
        <w:rPr>
          <w:spacing w:val="-1"/>
        </w:rPr>
        <w:t>alerts,</w:t>
      </w:r>
      <w:r>
        <w:rPr>
          <w:spacing w:val="-3"/>
        </w:rPr>
        <w:t xml:space="preserve"> </w:t>
      </w:r>
      <w:r>
        <w:rPr>
          <w:spacing w:val="-1"/>
        </w:rPr>
        <w:t>advisories,</w:t>
      </w:r>
      <w:r>
        <w:rPr>
          <w:spacing w:val="-2"/>
        </w:rPr>
        <w:t xml:space="preserve"> </w:t>
      </w:r>
      <w:r>
        <w:rPr>
          <w:spacing w:val="-1"/>
        </w:rPr>
        <w:t>newsletters,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77"/>
        </w:rPr>
        <w:t xml:space="preserve"> </w:t>
      </w:r>
      <w:r>
        <w:rPr>
          <w:spacing w:val="-1"/>
        </w:rPr>
        <w:t>and recommended</w:t>
      </w:r>
      <w:r>
        <w:t xml:space="preserve"> </w:t>
      </w:r>
      <w:r>
        <w:rPr>
          <w:spacing w:val="-1"/>
        </w:rPr>
        <w:t>practices,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references.</w:t>
      </w:r>
    </w:p>
    <w:p w:rsidR="009343BD" w:rsidRDefault="001B0764">
      <w:pPr>
        <w:pStyle w:val="BodyText"/>
        <w:spacing w:before="159" w:line="259" w:lineRule="auto"/>
        <w:ind w:right="2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ICS-CERT</w:t>
      </w:r>
      <w: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found here:</w:t>
      </w:r>
      <w:r>
        <w:rPr>
          <w:spacing w:val="1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https://ics-cert.us-cert.gov/</w:t>
        </w:r>
      </w:hyperlink>
      <w:r>
        <w:rPr>
          <w:spacing w:val="-1"/>
        </w:rPr>
        <w:t>.</w:t>
      </w:r>
      <w:r>
        <w:t xml:space="preserve"> ICS</w:t>
      </w:r>
      <w:r>
        <w:rPr>
          <w:spacing w:val="-2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incidents</w:t>
      </w:r>
      <w:r>
        <w:t xml:space="preserve"> 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to:</w:t>
      </w:r>
      <w:r>
        <w:rPr>
          <w:spacing w:val="1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ics-cert@hq.dhs.gov</w:t>
        </w:r>
      </w:hyperlink>
      <w:r>
        <w:rPr>
          <w:spacing w:val="-1"/>
        </w:rPr>
        <w:t>.</w:t>
      </w:r>
    </w:p>
    <w:p w:rsidR="009343BD" w:rsidRDefault="001B0764">
      <w:pPr>
        <w:pStyle w:val="Heading1"/>
        <w:spacing w:before="164" w:line="257" w:lineRule="auto"/>
        <w:ind w:right="179"/>
      </w:pPr>
      <w:r>
        <w:rPr>
          <w:color w:val="2D74B5"/>
          <w:spacing w:val="-1"/>
        </w:rPr>
        <w:t>DEPARTMENT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HOMELAND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SECURITY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PROTECTIVE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SECURITY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ADVISORS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AND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CYBER</w:t>
      </w:r>
      <w:r>
        <w:rPr>
          <w:color w:val="2D74B5"/>
          <w:spacing w:val="61"/>
          <w:w w:val="99"/>
        </w:rPr>
        <w:t xml:space="preserve"> </w:t>
      </w:r>
      <w:r>
        <w:rPr>
          <w:color w:val="2D74B5"/>
          <w:spacing w:val="-1"/>
        </w:rPr>
        <w:t>SECURITY</w:t>
      </w:r>
      <w:r>
        <w:rPr>
          <w:color w:val="2D74B5"/>
          <w:spacing w:val="-20"/>
        </w:rPr>
        <w:t xml:space="preserve"> </w:t>
      </w:r>
      <w:r>
        <w:rPr>
          <w:color w:val="2D74B5"/>
          <w:spacing w:val="-1"/>
        </w:rPr>
        <w:t>ADVISORS</w:t>
      </w:r>
    </w:p>
    <w:p w:rsidR="009343BD" w:rsidRDefault="001B0764" w:rsidP="0057047B">
      <w:pPr>
        <w:pStyle w:val="BodyText"/>
        <w:spacing w:before="0" w:line="258" w:lineRule="auto"/>
        <w:ind w:right="279"/>
        <w:sectPr w:rsidR="009343BD" w:rsidSect="00691BA5">
          <w:footerReference w:type="default" r:id="rId9"/>
          <w:pgSz w:w="12240" w:h="15840"/>
          <w:pgMar w:top="1420" w:right="1320" w:bottom="1200" w:left="1340" w:header="0" w:footer="1015" w:gutter="0"/>
          <w:cols w:space="720"/>
        </w:sect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Homeland Security (DHS)</w:t>
      </w:r>
      <w:r>
        <w:rPr>
          <w:spacing w:val="-2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Security</w:t>
      </w:r>
      <w:r>
        <w:rPr>
          <w:spacing w:val="4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(PSA)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critical</w:t>
      </w:r>
      <w:r>
        <w:rPr>
          <w:spacing w:val="73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owner/operators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conduit</w:t>
      </w:r>
      <w:r>
        <w:t xml:space="preserve"> </w:t>
      </w:r>
      <w:r>
        <w:rPr>
          <w:spacing w:val="-1"/>
        </w:rPr>
        <w:t>to many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security training,</w:t>
      </w:r>
      <w:r>
        <w:t xml:space="preserve"> </w:t>
      </w:r>
      <w:r>
        <w:rPr>
          <w:spacing w:val="-1"/>
        </w:rPr>
        <w:t>site</w:t>
      </w:r>
      <w:r>
        <w:rPr>
          <w:spacing w:val="62"/>
        </w:rPr>
        <w:t xml:space="preserve"> </w:t>
      </w:r>
      <w:r>
        <w:rPr>
          <w:spacing w:val="-1"/>
        </w:rPr>
        <w:t>assessments</w:t>
      </w:r>
      <w:r>
        <w:rPr>
          <w:spacing w:val="-2"/>
        </w:rPr>
        <w:t xml:space="preserve"> </w:t>
      </w:r>
      <w:r>
        <w:rPr>
          <w:spacing w:val="-1"/>
        </w:rPr>
        <w:t>and assistance</w:t>
      </w:r>
      <w:r>
        <w:t xml:space="preserve"> with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coordination.</w:t>
      </w:r>
      <w:r>
        <w:rPr>
          <w:spacing w:val="2"/>
        </w:rPr>
        <w:t xml:space="preserve"> </w:t>
      </w:r>
      <w:r w:rsidR="0057047B">
        <w:rPr>
          <w:spacing w:val="-1"/>
        </w:rPr>
        <w:t xml:space="preserve">Colorado’s PSA is Joe O’Keefe, </w:t>
      </w:r>
      <w:r>
        <w:rPr>
          <w:spacing w:val="-1"/>
        </w:rPr>
        <w:t>.</w:t>
      </w:r>
      <w:r w:rsidR="0057047B">
        <w:t>Joseph.OKeefe@HQ.DHS.GOV.</w:t>
      </w:r>
    </w:p>
    <w:p w:rsidR="009343BD" w:rsidRDefault="001B0764">
      <w:pPr>
        <w:pStyle w:val="BodyText"/>
        <w:spacing w:before="37" w:line="259" w:lineRule="auto"/>
        <w:ind w:right="623"/>
      </w:pPr>
      <w:r>
        <w:rPr>
          <w:spacing w:val="-1"/>
        </w:rPr>
        <w:lastRenderedPageBreak/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regionally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(CSA)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 xml:space="preserve">cybersecurity-specific </w:t>
      </w:r>
      <w:r>
        <w:rPr>
          <w:spacing w:val="-2"/>
        </w:rPr>
        <w:t>issues.</w:t>
      </w:r>
      <w:r>
        <w:rPr>
          <w:spacing w:val="1"/>
        </w:rPr>
        <w:t xml:space="preserve"> </w:t>
      </w:r>
      <w:r w:rsidR="00B96400">
        <w:rPr>
          <w:rFonts w:cs="Calibri"/>
          <w:spacing w:val="-1"/>
        </w:rPr>
        <w:t xml:space="preserve">   Denver will be getting its own CSA in the coming year.</w:t>
      </w:r>
      <w:bookmarkStart w:id="0" w:name="_GoBack"/>
      <w:bookmarkEnd w:id="0"/>
    </w:p>
    <w:p w:rsidR="009343BD" w:rsidRDefault="001B0764">
      <w:pPr>
        <w:pStyle w:val="BodyText"/>
        <w:spacing w:before="158" w:line="259" w:lineRule="auto"/>
        <w:ind w:right="179"/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PSA program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here:</w:t>
      </w:r>
      <w:r>
        <w:rPr>
          <w:spacing w:val="5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http://www.dhs.gov/protective-security-</w:t>
        </w:r>
      </w:hyperlink>
      <w:r>
        <w:rPr>
          <w:color w:val="0462C1"/>
        </w:rPr>
        <w:t xml:space="preserve"> </w:t>
      </w:r>
      <w:hyperlink r:id="rId11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advisors</w:t>
        </w:r>
      </w:hyperlink>
      <w:r>
        <w:rPr>
          <w:spacing w:val="-1"/>
        </w:rPr>
        <w:t>.</w:t>
      </w:r>
    </w:p>
    <w:p w:rsidR="009343BD" w:rsidRDefault="001B0764">
      <w:pPr>
        <w:pStyle w:val="Heading1"/>
      </w:pPr>
      <w:r>
        <w:rPr>
          <w:color w:val="2D74B5"/>
          <w:spacing w:val="-1"/>
        </w:rPr>
        <w:t>iGUARDIAN</w:t>
      </w:r>
    </w:p>
    <w:p w:rsidR="009343BD" w:rsidRDefault="001B0764">
      <w:pPr>
        <w:pStyle w:val="BodyText"/>
        <w:spacing w:line="259" w:lineRule="auto"/>
        <w:ind w:right="19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FBI</w:t>
      </w:r>
      <w:r>
        <w:t xml:space="preserve"> </w:t>
      </w:r>
      <w:r>
        <w:rPr>
          <w:spacing w:val="-1"/>
        </w:rPr>
        <w:t>recently</w:t>
      </w:r>
      <w:r>
        <w:t xml:space="preserve"> </w:t>
      </w:r>
      <w:r>
        <w:rPr>
          <w:spacing w:val="-1"/>
        </w:rPr>
        <w:t>released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iGuardian</w:t>
      </w:r>
      <w:r>
        <w:rPr>
          <w:spacing w:val="-2"/>
        </w:rPr>
        <w:t xml:space="preserve"> </w:t>
      </w:r>
      <w:r>
        <w:rPr>
          <w:spacing w:val="-1"/>
        </w:rPr>
        <w:t>portal</w:t>
      </w:r>
      <w:r>
        <w:rPr>
          <w:spacing w:val="-3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rPr>
          <w:spacing w:val="-1"/>
        </w:rPr>
        <w:t>pilot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companies</w:t>
      </w:r>
      <w:r>
        <w:t xml:space="preserve"> a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designated location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cyber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threats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they’ve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encountered. Initially,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program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open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only</w:t>
      </w:r>
      <w:r>
        <w:rPr>
          <w:rFonts w:cs="Calibri"/>
          <w:spacing w:val="85"/>
        </w:rPr>
        <w:t xml:space="preserve"> </w:t>
      </w:r>
      <w:r>
        <w:t>to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of the InfraGard</w:t>
      </w:r>
      <w: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above).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iGuardian</w:t>
      </w:r>
      <w:r>
        <w:rPr>
          <w:spacing w:val="-2"/>
        </w:rPr>
        <w:t xml:space="preserve"> </w:t>
      </w:r>
      <w:r>
        <w:rPr>
          <w:spacing w:val="-1"/>
        </w:rPr>
        <w:t>portal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one-stop-shop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cyber</w:t>
      </w:r>
      <w:r>
        <w:rPr>
          <w:spacing w:val="71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reporting.</w:t>
      </w:r>
      <w: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iGuardian will</w:t>
      </w:r>
      <w:r>
        <w:t xml:space="preserve"> </w:t>
      </w:r>
      <w:r>
        <w:rPr>
          <w:spacing w:val="-1"/>
        </w:rPr>
        <w:t>go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FBI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FBI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13"/>
        </w:rPr>
        <w:t xml:space="preserve">     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up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reporting </w:t>
      </w:r>
      <w:r>
        <w:t>entity.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becoming </w:t>
      </w:r>
      <w:r>
        <w:t xml:space="preserve">an </w:t>
      </w:r>
      <w:r>
        <w:rPr>
          <w:spacing w:val="-1"/>
        </w:rPr>
        <w:t>InfraGard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found</w:t>
      </w:r>
      <w:r>
        <w:rPr>
          <w:spacing w:val="49"/>
        </w:rPr>
        <w:t xml:space="preserve"> </w:t>
      </w:r>
      <w:r>
        <w:rPr>
          <w:spacing w:val="-1"/>
        </w:rPr>
        <w:t xml:space="preserve">here: </w:t>
      </w:r>
      <w:hyperlink r:id="rId12">
        <w:r>
          <w:rPr>
            <w:color w:val="0462C1"/>
            <w:spacing w:val="-1"/>
            <w:u w:val="single" w:color="0462C1"/>
          </w:rPr>
          <w:t>www.infragard.org/</w:t>
        </w:r>
      </w:hyperlink>
      <w:r>
        <w:rPr>
          <w:spacing w:val="-1"/>
        </w:rPr>
        <w:t>.</w:t>
      </w:r>
    </w:p>
    <w:p w:rsidR="009343BD" w:rsidRDefault="001B0764">
      <w:pPr>
        <w:pStyle w:val="Heading1"/>
      </w:pPr>
      <w:r>
        <w:rPr>
          <w:color w:val="2D74B5"/>
          <w:spacing w:val="-1"/>
        </w:rPr>
        <w:t>THE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INDUSTRIAL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CONTROL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SYSTEMS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CYBER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EMERGENCY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1"/>
        </w:rPr>
        <w:t>RESPONSE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1"/>
        </w:rPr>
        <w:t>TEAM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(ICS-CERT)</w:t>
      </w:r>
    </w:p>
    <w:p w:rsidR="009343BD" w:rsidRDefault="001B0764">
      <w:pPr>
        <w:pStyle w:val="BodyText"/>
        <w:spacing w:line="259" w:lineRule="auto"/>
        <w:ind w:right="1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Industrial Control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(ICS-CERT)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within</w:t>
      </w:r>
      <w:r>
        <w:rPr>
          <w:spacing w:val="57"/>
        </w:rPr>
        <w:t xml:space="preserve"> </w:t>
      </w:r>
      <w:r>
        <w:rPr>
          <w:spacing w:val="-1"/>
        </w:rPr>
        <w:t xml:space="preserve">and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criti</w:t>
      </w:r>
      <w:hyperlink r:id="rId13">
        <w:r>
          <w:rPr>
            <w:spacing w:val="-1"/>
          </w:rPr>
          <w:t>cal</w:t>
        </w:r>
        <w:r>
          <w:t xml:space="preserve"> </w:t>
        </w:r>
        <w:r>
          <w:rPr>
            <w:spacing w:val="-1"/>
          </w:rPr>
          <w:t>infrastructure</w:t>
        </w:r>
        <w:r>
          <w:rPr>
            <w:spacing w:val="1"/>
          </w:rPr>
          <w:t xml:space="preserve"> </w:t>
        </w:r>
        <w:r>
          <w:rPr>
            <w:spacing w:val="-1"/>
          </w:rPr>
          <w:t>sectors</w:t>
        </w:r>
      </w:hyperlink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partnering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 xml:space="preserve">agencies </w:t>
      </w:r>
      <w:r>
        <w:t>and</w:t>
      </w:r>
      <w:r>
        <w:rPr>
          <w:spacing w:val="-2"/>
        </w:rP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intelligence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coordinating efforts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governments</w:t>
      </w:r>
      <w:r>
        <w:rPr>
          <w:spacing w:val="-3"/>
        </w:rPr>
        <w:t xml:space="preserve"> </w:t>
      </w:r>
      <w:r>
        <w:t>and</w:t>
      </w:r>
      <w:r>
        <w:rPr>
          <w:spacing w:val="10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rPr>
          <w:spacing w:val="-1"/>
        </w:rPr>
        <w:t>owners,</w:t>
      </w:r>
      <w:r>
        <w:rPr>
          <w:spacing w:val="-3"/>
        </w:rPr>
        <w:t xml:space="preserve"> </w:t>
      </w:r>
      <w:r>
        <w:rPr>
          <w:spacing w:val="-1"/>
        </w:rPr>
        <w:t>operators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vendors.</w:t>
      </w:r>
      <w:r>
        <w:rPr>
          <w:spacing w:val="-4"/>
        </w:rP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ICS-CERT</w:t>
      </w:r>
      <w:r>
        <w:rPr>
          <w:spacing w:val="-2"/>
        </w:rPr>
        <w:t xml:space="preserve"> </w:t>
      </w:r>
      <w:r>
        <w:rPr>
          <w:spacing w:val="-1"/>
        </w:rPr>
        <w:t>collaborates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international</w:t>
      </w:r>
      <w:r>
        <w:rPr>
          <w:spacing w:val="103"/>
        </w:rPr>
        <w:t xml:space="preserve"> </w:t>
      </w:r>
      <w:r>
        <w:rPr>
          <w:spacing w:val="-1"/>
        </w:rPr>
        <w:t>and private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2"/>
        </w:rPr>
        <w:t>(CERTs)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share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systems-related</w:t>
      </w:r>
      <w:r>
        <w:rPr>
          <w:spacing w:val="73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-3"/>
        </w:rPr>
        <w:t xml:space="preserve"> </w:t>
      </w:r>
      <w:r>
        <w:rPr>
          <w:spacing w:val="-1"/>
        </w:rPr>
        <w:t>and mitigation</w:t>
      </w:r>
      <w:r>
        <w:rPr>
          <w:spacing w:val="-3"/>
        </w:rPr>
        <w:t xml:space="preserve"> </w:t>
      </w:r>
      <w:r>
        <w:rPr>
          <w:spacing w:val="-1"/>
        </w:rPr>
        <w:t>measures.</w:t>
      </w:r>
    </w:p>
    <w:p w:rsidR="009343BD" w:rsidRDefault="001B0764">
      <w:pPr>
        <w:pStyle w:val="BodyText"/>
        <w:spacing w:before="158" w:line="259" w:lineRule="auto"/>
        <w:ind w:right="179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resources</w:t>
      </w:r>
      <w:r>
        <w:t xml:space="preserve"> at</w:t>
      </w:r>
      <w:r>
        <w:rPr>
          <w:spacing w:val="12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www.dhs.gov/sites/default/files/publications/Policy-</w:t>
        </w:r>
      </w:hyperlink>
      <w:r>
        <w:rPr>
          <w:color w:val="0462C1"/>
        </w:rPr>
        <w:t xml:space="preserve"> </w:t>
      </w:r>
      <w:hyperlink r:id="rId15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PSO/private_sector_resource_catalog_December_201</w:t>
        </w:r>
        <w:r>
          <w:rPr>
            <w:color w:val="0462C1"/>
            <w:spacing w:val="-1"/>
            <w:u w:val="single" w:color="0462C1"/>
          </w:rPr>
          <w:t>2</w:t>
        </w:r>
        <w:r>
          <w:rPr>
            <w:color w:val="0462C1"/>
            <w:spacing w:val="-1"/>
            <w:u w:val="single" w:color="0462C1"/>
          </w:rPr>
          <w:t>.pdf</w:t>
        </w:r>
      </w:hyperlink>
    </w:p>
    <w:p w:rsidR="009343BD" w:rsidRDefault="001B0764">
      <w:pPr>
        <w:pStyle w:val="Heading1"/>
      </w:pPr>
      <w:r>
        <w:rPr>
          <w:color w:val="2D74B5"/>
          <w:spacing w:val="-1"/>
        </w:rPr>
        <w:t>INFRAGARD</w:t>
      </w:r>
    </w:p>
    <w:p w:rsidR="009343BD" w:rsidRDefault="001B0764">
      <w:pPr>
        <w:pStyle w:val="BodyText"/>
        <w:spacing w:line="258" w:lineRule="auto"/>
        <w:ind w:right="119"/>
      </w:pPr>
      <w:r>
        <w:rPr>
          <w:spacing w:val="-1"/>
        </w:rPr>
        <w:t xml:space="preserve">InfraGard </w:t>
      </w:r>
      <w:r>
        <w:t xml:space="preserve">is a </w:t>
      </w:r>
      <w:r>
        <w:rPr>
          <w:spacing w:val="-1"/>
        </w:rPr>
        <w:t xml:space="preserve">Federal Bureau </w:t>
      </w:r>
      <w:r>
        <w:t xml:space="preserve">of </w:t>
      </w:r>
      <w:r>
        <w:rPr>
          <w:spacing w:val="-1"/>
        </w:rPr>
        <w:t>Investigation (FBI)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began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Cleveland Field Office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1996.</w:t>
      </w:r>
      <w:r>
        <w:t xml:space="preserve"> 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gain support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academia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59"/>
        </w:rPr>
        <w:t xml:space="preserve"> </w:t>
      </w:r>
      <w:r>
        <w:rPr>
          <w:rFonts w:cs="Calibri"/>
        </w:rPr>
        <w:t xml:space="preserve">the FBI’s </w:t>
      </w:r>
      <w:r>
        <w:rPr>
          <w:rFonts w:cs="Calibri"/>
          <w:spacing w:val="-1"/>
        </w:rPr>
        <w:t>investigative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efforts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cyber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arena.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program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expanded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other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FBI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Field Offices,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1998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FBI</w:t>
      </w:r>
      <w: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InfraGard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Infrastructure</w:t>
      </w:r>
      <w:r>
        <w:rPr>
          <w:spacing w:val="59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(NIPC)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 xml:space="preserve">Division </w:t>
      </w:r>
      <w:r>
        <w:t xml:space="preserve">in </w:t>
      </w:r>
      <w:r>
        <w:rPr>
          <w:spacing w:val="-1"/>
        </w:rPr>
        <w:t>2003.</w:t>
      </w:r>
      <w:r>
        <w:t xml:space="preserve"> </w:t>
      </w:r>
      <w:r>
        <w:rPr>
          <w:spacing w:val="-1"/>
        </w:rPr>
        <w:t xml:space="preserve">InfraGard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FBI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3"/>
        </w:rPr>
        <w:t xml:space="preserve">               </w:t>
      </w:r>
      <w:r>
        <w:rPr>
          <w:spacing w:val="-1"/>
        </w:rPr>
        <w:t>developed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relationship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trust</w:t>
      </w:r>
      <w:r>
        <w:rPr>
          <w:spacing w:val="1"/>
        </w:rPr>
        <w:t xml:space="preserve"> </w:t>
      </w:r>
      <w:r>
        <w:rPr>
          <w:spacing w:val="-1"/>
        </w:rPr>
        <w:t>and credibility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concerning various</w:t>
      </w:r>
      <w:r>
        <w:rPr>
          <w:spacing w:val="99"/>
        </w:rPr>
        <w:t xml:space="preserve"> </w:t>
      </w:r>
      <w:r>
        <w:rPr>
          <w:spacing w:val="-1"/>
        </w:rPr>
        <w:t>terrorism,</w:t>
      </w:r>
      <w:r>
        <w:rPr>
          <w:spacing w:val="-3"/>
        </w:rPr>
        <w:t xml:space="preserve"> </w:t>
      </w:r>
      <w:r>
        <w:rPr>
          <w:spacing w:val="-1"/>
        </w:rPr>
        <w:t>intelligence,</w:t>
      </w:r>
      <w:r>
        <w:t xml:space="preserve"> </w:t>
      </w:r>
      <w:r>
        <w:rPr>
          <w:spacing w:val="-1"/>
        </w:rPr>
        <w:t>criminal</w:t>
      </w:r>
      <w:r>
        <w:rPr>
          <w:spacing w:val="2"/>
        </w:rPr>
        <w:t xml:space="preserve"> </w:t>
      </w:r>
      <w:r>
        <w:rPr>
          <w:spacing w:val="-1"/>
        </w:rPr>
        <w:t>and security</w:t>
      </w:r>
      <w:r>
        <w:rPr>
          <w:spacing w:val="-2"/>
        </w:rPr>
        <w:t xml:space="preserve"> </w:t>
      </w:r>
      <w:r>
        <w:rPr>
          <w:spacing w:val="-1"/>
        </w:rPr>
        <w:t>matters.</w:t>
      </w:r>
      <w:r>
        <w:t xml:space="preserve"> </w:t>
      </w:r>
      <w:r>
        <w:rPr>
          <w:spacing w:val="-1"/>
        </w:rPr>
        <w:t xml:space="preserve">InfraGard </w:t>
      </w:r>
      <w:r>
        <w:t>is an</w:t>
      </w:r>
      <w:r>
        <w:rPr>
          <w:spacing w:val="-1"/>
        </w:rPr>
        <w:t xml:space="preserve"> information sharing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74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rPr>
          <w:spacing w:val="-1"/>
        </w:rPr>
        <w:t>serving the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and combining the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 xml:space="preserve">wide </w:t>
      </w:r>
      <w:r>
        <w:rPr>
          <w:spacing w:val="-2"/>
        </w:rPr>
        <w:t>range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members.</w:t>
      </w:r>
      <w:r>
        <w:t xml:space="preserve"> At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48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level,</w:t>
      </w:r>
      <w:r>
        <w:t xml:space="preserve"> </w:t>
      </w:r>
      <w:r>
        <w:rPr>
          <w:spacing w:val="-1"/>
        </w:rPr>
        <w:t>InfraGard</w:t>
      </w:r>
      <w:r>
        <w:rPr>
          <w:spacing w:val="-4"/>
        </w:rPr>
        <w:t xml:space="preserve"> </w:t>
      </w:r>
      <w:r>
        <w:t xml:space="preserve">is a </w:t>
      </w:r>
      <w:r>
        <w:rPr>
          <w:spacing w:val="-1"/>
        </w:rPr>
        <w:t>partnership 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FBI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rPr>
          <w:spacing w:val="-1"/>
        </w:rPr>
        <w:t>sector.</w:t>
      </w:r>
    </w:p>
    <w:p w:rsidR="009343BD" w:rsidRDefault="001B0764">
      <w:pPr>
        <w:pStyle w:val="BodyText"/>
        <w:spacing w:before="159" w:line="259" w:lineRule="auto"/>
        <w:ind w:right="179"/>
      </w:pPr>
      <w:r>
        <w:rPr>
          <w:spacing w:val="-1"/>
        </w:rPr>
        <w:t>The</w:t>
      </w:r>
      <w:r>
        <w:t xml:space="preserve"> goal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InfraGard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ongoing dialogue</w:t>
      </w:r>
      <w:r>
        <w:rPr>
          <w:spacing w:val="-4"/>
        </w:rPr>
        <w:t xml:space="preserve"> </w:t>
      </w:r>
      <w:r>
        <w:rPr>
          <w:spacing w:val="-1"/>
        </w:rPr>
        <w:t>and timely</w:t>
      </w:r>
      <w: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FBI. InfraGard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gain 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information that</w:t>
      </w:r>
      <w: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1"/>
        </w:rPr>
        <w:t xml:space="preserve"> protect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assets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turn give</w:t>
      </w:r>
      <w: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facilitates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prevent</w:t>
      </w:r>
      <w: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rPr>
          <w:spacing w:val="-1"/>
        </w:rPr>
        <w:t>terrorism</w:t>
      </w:r>
      <w:r>
        <w:rPr>
          <w:spacing w:val="79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crimes.</w:t>
      </w:r>
      <w:r>
        <w:rPr>
          <w:spacing w:val="-2"/>
        </w:rPr>
        <w:t xml:space="preserve"> </w:t>
      </w:r>
      <w:r>
        <w:rPr>
          <w:spacing w:val="-1"/>
        </w:rPr>
        <w:t xml:space="preserve">Membership </w:t>
      </w:r>
      <w:r>
        <w:t xml:space="preserve">is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infrastructure</w:t>
      </w:r>
      <w:r>
        <w:rPr>
          <w:spacing w:val="-2"/>
        </w:rPr>
        <w:t xml:space="preserve"> </w:t>
      </w:r>
      <w:r>
        <w:rPr>
          <w:spacing w:val="-1"/>
        </w:rPr>
        <w:t>owners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operators.</w:t>
      </w:r>
    </w:p>
    <w:p w:rsidR="009343BD" w:rsidRDefault="001B0764">
      <w:pPr>
        <w:pStyle w:val="BodyText"/>
        <w:spacing w:before="158"/>
      </w:pP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including 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membership,</w:t>
      </w:r>
      <w:r>
        <w:t xml:space="preserve"> 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found here:</w:t>
      </w:r>
      <w:r>
        <w:rPr>
          <w:spacing w:val="2"/>
        </w:rPr>
        <w:t xml:space="preserve"> </w:t>
      </w:r>
      <w:hyperlink r:id="rId16">
        <w:r>
          <w:rPr>
            <w:color w:val="0462C1"/>
            <w:spacing w:val="-1"/>
            <w:u w:val="single" w:color="0462C1"/>
          </w:rPr>
          <w:t>www.infragard.org/</w:t>
        </w:r>
      </w:hyperlink>
      <w:r>
        <w:rPr>
          <w:spacing w:val="-1"/>
        </w:rPr>
        <w:t>.</w:t>
      </w:r>
    </w:p>
    <w:p w:rsidR="009343BD" w:rsidRDefault="001B0764">
      <w:pPr>
        <w:pStyle w:val="Heading1"/>
        <w:spacing w:before="183"/>
      </w:pPr>
      <w:r>
        <w:rPr>
          <w:color w:val="2D74B5"/>
          <w:spacing w:val="-1"/>
        </w:rPr>
        <w:t>INFORMATION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SHARING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AND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ANALYSIS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CENTERS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(ISACs)</w:t>
      </w:r>
    </w:p>
    <w:p w:rsidR="009343BD" w:rsidRDefault="001B0764">
      <w:pPr>
        <w:pStyle w:val="BodyText"/>
        <w:spacing w:line="259" w:lineRule="auto"/>
        <w:ind w:right="17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ISACs (NCI)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cybersecurity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critical</w:t>
      </w:r>
      <w:r>
        <w:rPr>
          <w:spacing w:val="-1"/>
        </w:rPr>
        <w:t xml:space="preserve"> infrastructures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North America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establishing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maintaining </w:t>
      </w:r>
      <w:r>
        <w:t xml:space="preserve">a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valuable</w:t>
      </w:r>
      <w:r>
        <w:rPr>
          <w:spacing w:val="59"/>
        </w:rPr>
        <w:t xml:space="preserve"> </w:t>
      </w:r>
      <w:r>
        <w:rPr>
          <w:spacing w:val="-1"/>
        </w:rPr>
        <w:t>interaction between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ISACs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with</w:t>
      </w:r>
      <w:r>
        <w:rPr>
          <w:spacing w:val="-1"/>
        </w:rPr>
        <w:t xml:space="preserve"> government.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</w:p>
    <w:p w:rsidR="009343BD" w:rsidRDefault="009343BD">
      <w:pPr>
        <w:spacing w:line="259" w:lineRule="auto"/>
        <w:sectPr w:rsidR="009343BD">
          <w:pgSz w:w="12240" w:h="15840"/>
          <w:pgMar w:top="1400" w:right="1320" w:bottom="1200" w:left="1340" w:header="0" w:footer="1015" w:gutter="0"/>
          <w:cols w:space="720"/>
        </w:sectPr>
      </w:pPr>
    </w:p>
    <w:p w:rsidR="009343BD" w:rsidRDefault="001B0764">
      <w:pPr>
        <w:pStyle w:val="BodyText"/>
        <w:spacing w:before="37" w:line="259" w:lineRule="auto"/>
        <w:ind w:right="179"/>
      </w:pPr>
      <w:r>
        <w:rPr>
          <w:spacing w:val="-1"/>
        </w:rPr>
        <w:lastRenderedPageBreak/>
        <w:t>individual</w:t>
      </w:r>
      <w:r>
        <w:t xml:space="preserve"> </w:t>
      </w:r>
      <w:r>
        <w:rPr>
          <w:spacing w:val="-1"/>
        </w:rPr>
        <w:t xml:space="preserve">Information Sharing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Centers (ISAC)</w:t>
      </w:r>
      <w:r>
        <w:t xml:space="preserve"> that </w:t>
      </w:r>
      <w:r>
        <w:rPr>
          <w:spacing w:val="-1"/>
        </w:rPr>
        <w:t>represent their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sectors.</w:t>
      </w:r>
      <w:r>
        <w:rPr>
          <w:spacing w:val="-3"/>
        </w:rPr>
        <w:t xml:space="preserve"> </w:t>
      </w:r>
      <w:r>
        <w:t>Main</w:t>
      </w:r>
      <w:r>
        <w:rPr>
          <w:spacing w:val="79"/>
        </w:rPr>
        <w:t xml:space="preserve"> </w:t>
      </w:r>
      <w:r>
        <w:rPr>
          <w:spacing w:val="-1"/>
        </w:rPr>
        <w:t xml:space="preserve">website: </w:t>
      </w:r>
      <w:hyperlink r:id="rId17">
        <w:r>
          <w:rPr>
            <w:spacing w:val="-1"/>
          </w:rPr>
          <w:t>www.isaccouncil.org.</w:t>
        </w:r>
      </w:hyperlink>
    </w:p>
    <w:p w:rsidR="009343BD" w:rsidRDefault="001B0764">
      <w:pPr>
        <w:pStyle w:val="Heading1"/>
        <w:spacing w:before="160"/>
      </w:pPr>
      <w:r>
        <w:rPr>
          <w:color w:val="2D74B5"/>
          <w:spacing w:val="-1"/>
        </w:rPr>
        <w:t>NATIONAL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CYBERSECURITY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AND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COMMUNICATIONS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INTEGRATION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CENTER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(NCCIC)</w:t>
      </w:r>
    </w:p>
    <w:p w:rsidR="009343BD" w:rsidRDefault="001B0764">
      <w:pPr>
        <w:pStyle w:val="BodyText"/>
        <w:spacing w:line="258" w:lineRule="auto"/>
        <w:ind w:right="12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NCCIC,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Cybersecurity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t xml:space="preserve"> </w:t>
      </w:r>
      <w:r>
        <w:rPr>
          <w:spacing w:val="-1"/>
        </w:rPr>
        <w:t>serves</w:t>
      </w:r>
      <w:r>
        <w:rPr>
          <w:spacing w:val="-2"/>
        </w:rPr>
        <w:t xml:space="preserve"> </w:t>
      </w:r>
      <w:r>
        <w:t>as a</w:t>
      </w:r>
      <w:r>
        <w:rPr>
          <w:spacing w:val="-5"/>
        </w:rPr>
        <w:t xml:space="preserve"> </w:t>
      </w:r>
      <w:r>
        <w:rPr>
          <w:spacing w:val="-1"/>
        </w:rPr>
        <w:t>centralized</w:t>
      </w:r>
      <w:r>
        <w:t xml:space="preserve"> </w:t>
      </w:r>
      <w:r>
        <w:rPr>
          <w:spacing w:val="-1"/>
        </w:rPr>
        <w:t>location</w:t>
      </w:r>
      <w:r>
        <w:rPr>
          <w:spacing w:val="5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 xml:space="preserve">involved </w:t>
      </w:r>
      <w:r>
        <w:t>in</w:t>
      </w:r>
      <w:r>
        <w:rPr>
          <w:spacing w:val="-1"/>
        </w:rPr>
        <w:t xml:space="preserve"> cybersecurity</w:t>
      </w:r>
      <w:r>
        <w:rPr>
          <w:spacing w:val="-2"/>
        </w:rPr>
        <w:t xml:space="preserve"> </w:t>
      </w:r>
      <w:r>
        <w:rPr>
          <w:spacing w:val="-1"/>
        </w:rPr>
        <w:t>and communications</w:t>
      </w:r>
      <w:r>
        <w:rPr>
          <w:spacing w:val="-3"/>
        </w:rPr>
        <w:t xml:space="preserve"> </w:t>
      </w:r>
      <w:r>
        <w:rPr>
          <w:spacing w:val="-1"/>
        </w:rPr>
        <w:t>reliance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coordinated</w:t>
      </w:r>
      <w:r>
        <w:t xml:space="preserve"> and</w:t>
      </w:r>
      <w:r>
        <w:rPr>
          <w:spacing w:val="79"/>
        </w:rPr>
        <w:t xml:space="preserve"> </w:t>
      </w:r>
      <w:r>
        <w:rPr>
          <w:spacing w:val="-1"/>
        </w:rPr>
        <w:t>integrated. NCCIC</w:t>
      </w:r>
      <w: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all</w:t>
      </w:r>
      <w:r>
        <w:rPr>
          <w:spacing w:val="-1"/>
        </w:rPr>
        <w:t xml:space="preserve"> federal</w:t>
      </w:r>
      <w:r>
        <w:rPr>
          <w:spacing w:val="-3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and agencies; state,</w:t>
      </w:r>
      <w:r>
        <w:t xml:space="preserve"> </w:t>
      </w:r>
      <w:r>
        <w:rPr>
          <w:spacing w:val="-1"/>
        </w:rPr>
        <w:t>local,</w:t>
      </w:r>
      <w:r>
        <w:t xml:space="preserve"> </w:t>
      </w:r>
      <w:r>
        <w:rPr>
          <w:spacing w:val="-1"/>
        </w:rPr>
        <w:t>tribal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rFonts w:cs="Calibri"/>
          <w:spacing w:val="-1"/>
        </w:rPr>
        <w:t>territorial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governments;</w:t>
      </w:r>
      <w:r>
        <w:rPr>
          <w:rFonts w:cs="Calibri"/>
          <w:spacing w:val="-2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private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sector;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international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entities.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center’s</w:t>
      </w:r>
      <w:r>
        <w:rPr>
          <w:rFonts w:cs="Calibri"/>
        </w:rPr>
        <w:t xml:space="preserve"> activi</w:t>
      </w:r>
      <w:r>
        <w:t>ties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75"/>
        </w:rPr>
        <w:t xml:space="preserve"> </w:t>
      </w:r>
      <w:r>
        <w:rPr>
          <w:spacing w:val="-1"/>
        </w:rPr>
        <w:t>providing greater</w:t>
      </w:r>
      <w:r>
        <w:t xml:space="preserve"> </w:t>
      </w:r>
      <w:r>
        <w:rPr>
          <w:spacing w:val="-1"/>
        </w:rPr>
        <w:t xml:space="preserve">understanding </w:t>
      </w:r>
      <w:r>
        <w:t xml:space="preserve">of </w:t>
      </w:r>
      <w:r>
        <w:rPr>
          <w:spacing w:val="-1"/>
        </w:rPr>
        <w:t>cybersecurity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situation</w:t>
      </w:r>
      <w:r>
        <w:rPr>
          <w:spacing w:val="-3"/>
        </w:rPr>
        <w:t xml:space="preserve"> </w:t>
      </w:r>
      <w:r>
        <w:rPr>
          <w:spacing w:val="-1"/>
        </w:rPr>
        <w:t>awareness</w:t>
      </w:r>
      <w:r>
        <w:rPr>
          <w:spacing w:val="63"/>
        </w:rPr>
        <w:t xml:space="preserve"> </w:t>
      </w:r>
      <w:r>
        <w:rPr>
          <w:spacing w:val="-1"/>
        </w:rPr>
        <w:t>vulnerabilities,</w:t>
      </w:r>
      <w:r>
        <w:rPr>
          <w:spacing w:val="-3"/>
        </w:rPr>
        <w:t xml:space="preserve"> </w:t>
      </w:r>
      <w:r>
        <w:rPr>
          <w:spacing w:val="-1"/>
        </w:rPr>
        <w:t>intrusions,</w:t>
      </w:r>
      <w:r>
        <w:rPr>
          <w:spacing w:val="-3"/>
        </w:rPr>
        <w:t xml:space="preserve"> </w:t>
      </w:r>
      <w:r>
        <w:rPr>
          <w:spacing w:val="-1"/>
        </w:rPr>
        <w:t>incidents,</w:t>
      </w:r>
      <w:r>
        <w:rPr>
          <w:spacing w:val="-3"/>
        </w:rP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and recovery</w:t>
      </w:r>
      <w:r>
        <w:rPr>
          <w:spacing w:val="-2"/>
        </w:rPr>
        <w:t xml:space="preserve"> </w:t>
      </w:r>
      <w:r>
        <w:rPr>
          <w:spacing w:val="-1"/>
        </w:rPr>
        <w:t>actions.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website:</w:t>
      </w:r>
      <w:r>
        <w:t xml:space="preserve"> </w:t>
      </w:r>
      <w:r>
        <w:rPr>
          <w:color w:val="0462C1"/>
        </w:rPr>
        <w:t xml:space="preserve"> </w:t>
      </w:r>
      <w:hyperlink r:id="rId18">
        <w:r>
          <w:rPr>
            <w:color w:val="0462C1"/>
            <w:spacing w:val="-1"/>
            <w:u w:val="single" w:color="0462C1"/>
          </w:rPr>
          <w:t>www.dhs.gov/about-national-cybersecurity-communications-integration-center</w:t>
        </w:r>
      </w:hyperlink>
      <w:r>
        <w:rPr>
          <w:spacing w:val="-1"/>
        </w:rPr>
        <w:t>.</w:t>
      </w:r>
    </w:p>
    <w:p w:rsidR="009343BD" w:rsidRDefault="009343BD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9343BD" w:rsidRDefault="001B0764">
      <w:pPr>
        <w:pStyle w:val="BodyText"/>
        <w:spacing w:before="56"/>
      </w:pPr>
      <w:r>
        <w:rPr>
          <w:spacing w:val="-1"/>
        </w:rPr>
        <w:t>Cyber</w:t>
      </w:r>
      <w: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NCCIC</w:t>
      </w:r>
      <w:r>
        <w:t xml:space="preserve"> </w:t>
      </w:r>
      <w:r>
        <w:rPr>
          <w:spacing w:val="-1"/>
        </w:rPr>
        <w:t>watch</w:t>
      </w:r>
      <w:r>
        <w:t xml:space="preserve"> </w:t>
      </w:r>
      <w:r>
        <w:rPr>
          <w:spacing w:val="-1"/>
        </w:rPr>
        <w:t>desk</w:t>
      </w:r>
      <w:r>
        <w:t xml:space="preserve"> </w:t>
      </w:r>
      <w:r>
        <w:rPr>
          <w:spacing w:val="-1"/>
        </w:rPr>
        <w:t>at:</w:t>
      </w:r>
      <w:r>
        <w:rPr>
          <w:spacing w:val="1"/>
        </w:rPr>
        <w:t xml:space="preserve"> </w:t>
      </w:r>
      <w:r>
        <w:rPr>
          <w:spacing w:val="-1"/>
        </w:rPr>
        <w:t>NCCIC_</w:t>
      </w:r>
      <w:r>
        <w:rPr>
          <w:spacing w:val="3"/>
        </w:rPr>
        <w:t xml:space="preserve"> </w:t>
      </w:r>
      <w:hyperlink r:id="rId19">
        <w:r>
          <w:rPr>
            <w:color w:val="0462C1"/>
            <w:spacing w:val="-1"/>
            <w:u w:val="single" w:color="0462C1"/>
          </w:rPr>
          <w:t>WatchandWarning@hq.dhs.gov</w:t>
        </w:r>
        <w:r>
          <w:rPr>
            <w:spacing w:val="-1"/>
          </w:rPr>
          <w:t>.</w:t>
        </w:r>
      </w:hyperlink>
    </w:p>
    <w:p w:rsidR="009343BD" w:rsidRDefault="001B0764">
      <w:pPr>
        <w:pStyle w:val="Heading1"/>
        <w:spacing w:before="183"/>
      </w:pPr>
      <w:r>
        <w:rPr>
          <w:color w:val="2D74B5"/>
          <w:spacing w:val="-1"/>
        </w:rPr>
        <w:t>REGIONAL</w:t>
      </w:r>
      <w:r>
        <w:rPr>
          <w:color w:val="2D74B5"/>
          <w:spacing w:val="-14"/>
        </w:rPr>
        <w:t xml:space="preserve"> </w:t>
      </w:r>
      <w:r>
        <w:rPr>
          <w:color w:val="2D74B5"/>
          <w:spacing w:val="-1"/>
        </w:rPr>
        <w:t>RESILIENCY</w:t>
      </w:r>
      <w:r>
        <w:rPr>
          <w:color w:val="2D74B5"/>
          <w:spacing w:val="-13"/>
        </w:rPr>
        <w:t xml:space="preserve"> </w:t>
      </w:r>
      <w:r>
        <w:rPr>
          <w:color w:val="2D74B5"/>
          <w:spacing w:val="-1"/>
        </w:rPr>
        <w:t>ASSESSMENT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PROGRAM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(RRAP)</w:t>
      </w:r>
    </w:p>
    <w:p w:rsidR="009343BD" w:rsidRDefault="001B0764">
      <w:pPr>
        <w:pStyle w:val="BodyText"/>
        <w:spacing w:line="259" w:lineRule="auto"/>
        <w:ind w:right="1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RRAP evaluates</w:t>
      </w:r>
      <w: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1"/>
        </w:rPr>
        <w:t>infrastructure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examine </w:t>
      </w:r>
      <w:r>
        <w:rPr>
          <w:spacing w:val="-1"/>
        </w:rPr>
        <w:t>vulnerabilities, threats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all-hazards</w:t>
      </w:r>
      <w:r>
        <w:t xml:space="preserve"> </w:t>
      </w:r>
      <w:r>
        <w:rPr>
          <w:spacing w:val="-1"/>
        </w:rPr>
        <w:t>perspective,</w:t>
      </w:r>
      <w:r>
        <w:t xml:space="preserve"> </w:t>
      </w:r>
      <w:r>
        <w:rPr>
          <w:spacing w:val="-1"/>
        </w:rPr>
        <w:t>identifying dependencies,</w:t>
      </w:r>
      <w:r>
        <w:t xml:space="preserve"> </w:t>
      </w:r>
      <w:r>
        <w:rPr>
          <w:spacing w:val="-1"/>
        </w:rPr>
        <w:t>interdependencies,</w:t>
      </w:r>
      <w:r>
        <w:rPr>
          <w:spacing w:val="85"/>
        </w:rPr>
        <w:t xml:space="preserve"> </w:t>
      </w:r>
      <w:r>
        <w:rPr>
          <w:spacing w:val="-1"/>
        </w:rPr>
        <w:t>cascading effects,</w:t>
      </w:r>
      <w:r>
        <w:t xml:space="preserve"> </w:t>
      </w:r>
      <w:r>
        <w:rPr>
          <w:spacing w:val="-1"/>
        </w:rPr>
        <w:t>resilience</w:t>
      </w:r>
      <w:r>
        <w:t xml:space="preserve"> </w:t>
      </w:r>
      <w:r>
        <w:rPr>
          <w:spacing w:val="-1"/>
        </w:rPr>
        <w:t>characteristics</w:t>
      </w:r>
      <w:r>
        <w:rPr>
          <w:spacing w:val="1"/>
        </w:rPr>
        <w:t xml:space="preserve"> </w:t>
      </w:r>
      <w:r>
        <w:rPr>
          <w:spacing w:val="-1"/>
        </w:rPr>
        <w:t>and gaps.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year,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selects</w:t>
      </w:r>
      <w:r>
        <w:t xml:space="preserve"> </w:t>
      </w:r>
      <w:r>
        <w:rPr>
          <w:spacing w:val="-1"/>
        </w:rPr>
        <w:t>RRAP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83"/>
        </w:rPr>
        <w:t xml:space="preserve"> </w:t>
      </w:r>
      <w:r>
        <w:t xml:space="preserve">with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and guidance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and state</w:t>
      </w:r>
      <w:r>
        <w:rPr>
          <w:spacing w:val="1"/>
        </w:rPr>
        <w:t xml:space="preserve"> </w:t>
      </w:r>
      <w:r>
        <w:rPr>
          <w:spacing w:val="-1"/>
        </w:rPr>
        <w:t>partners. RRAP</w:t>
      </w:r>
      <w:r>
        <w:rPr>
          <w:spacing w:val="1"/>
        </w:rPr>
        <w:t xml:space="preserve"> </w:t>
      </w:r>
      <w:r>
        <w:rPr>
          <w:spacing w:val="-1"/>
        </w:rPr>
        <w:t>projects,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voluntary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non-</w:t>
      </w:r>
      <w:r>
        <w:rPr>
          <w:spacing w:val="63"/>
        </w:rPr>
        <w:t xml:space="preserve"> </w:t>
      </w:r>
      <w:r>
        <w:rPr>
          <w:spacing w:val="-1"/>
        </w:rPr>
        <w:t>regulatory,</w:t>
      </w:r>
      <w: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specific</w:t>
      </w:r>
      <w: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sectors</w:t>
      </w:r>
      <w:r>
        <w:t xml:space="preserve"> </w:t>
      </w:r>
      <w:r>
        <w:rPr>
          <w:spacing w:val="-1"/>
        </w:rPr>
        <w:t>within geographic</w:t>
      </w:r>
      <w:r>
        <w:t xml:space="preserve"> </w:t>
      </w:r>
      <w:r>
        <w:rPr>
          <w:spacing w:val="-1"/>
        </w:rPr>
        <w:t>areas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a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 significant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consequences.</w:t>
      </w:r>
    </w:p>
    <w:p w:rsidR="009343BD" w:rsidRDefault="001B0764">
      <w:pPr>
        <w:pStyle w:val="Heading1"/>
      </w:pPr>
      <w:r>
        <w:rPr>
          <w:color w:val="2D74B5"/>
        </w:rPr>
        <w:t>SANS</w:t>
      </w:r>
    </w:p>
    <w:p w:rsidR="009343BD" w:rsidRDefault="001B0764">
      <w:pPr>
        <w:pStyle w:val="BodyText"/>
        <w:spacing w:line="258" w:lineRule="auto"/>
        <w:ind w:right="27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Twenty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Controls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2"/>
        </w:rPr>
        <w:t>begun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transform</w:t>
      </w:r>
      <w:r>
        <w:rPr>
          <w:spacing w:val="1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government agencies</w:t>
      </w:r>
      <w:r>
        <w:rPr>
          <w:spacing w:val="63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enterprises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focusing their</w:t>
      </w:r>
      <w:r>
        <w:rPr>
          <w:spacing w:val="-3"/>
        </w:rPr>
        <w:t xml:space="preserve"> </w:t>
      </w:r>
      <w:r>
        <w:rPr>
          <w:spacing w:val="-1"/>
        </w:rPr>
        <w:t xml:space="preserve">spending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attacks</w:t>
      </w:r>
      <w:r>
        <w:rPr>
          <w:spacing w:val="-3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rPr>
          <w:spacing w:val="-1"/>
        </w:rPr>
        <w:t>find the</w:t>
      </w:r>
      <w:r>
        <w:t xml:space="preserve"> </w:t>
      </w:r>
      <w:r>
        <w:rPr>
          <w:spacing w:val="-1"/>
        </w:rPr>
        <w:t>ones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through.</w:t>
      </w:r>
      <w:r>
        <w:t xml:space="preserve"> </w:t>
      </w:r>
      <w:r>
        <w:rPr>
          <w:spacing w:val="-1"/>
        </w:rPr>
        <w:t xml:space="preserve">Agreed upon by </w:t>
      </w:r>
      <w:r>
        <w:t xml:space="preserve">a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 xml:space="preserve">consortium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NSA,</w:t>
      </w:r>
      <w:r>
        <w:t xml:space="preserve"> US </w:t>
      </w:r>
      <w:r>
        <w:rPr>
          <w:spacing w:val="-1"/>
        </w:rPr>
        <w:t>Cert,</w:t>
      </w:r>
      <w:r>
        <w:rPr>
          <w:spacing w:val="49"/>
        </w:rPr>
        <w:t xml:space="preserve"> </w:t>
      </w:r>
      <w:r>
        <w:rPr>
          <w:spacing w:val="-1"/>
        </w:rPr>
        <w:t>DoD</w:t>
      </w:r>
      <w:r>
        <w:rPr>
          <w:spacing w:val="1"/>
        </w:rPr>
        <w:t xml:space="preserve"> </w:t>
      </w:r>
      <w:r>
        <w:rPr>
          <w:spacing w:val="-1"/>
        </w:rPr>
        <w:t>JTF-GNO,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Nuclear</w:t>
      </w:r>
      <w:r>
        <w:rPr>
          <w:spacing w:val="-3"/>
        </w:rPr>
        <w:t xml:space="preserve"> </w:t>
      </w:r>
      <w:r>
        <w:rPr>
          <w:spacing w:val="-1"/>
        </w:rPr>
        <w:t>Laboratories,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DoD</w:t>
      </w:r>
      <w:r>
        <w:rPr>
          <w:spacing w:val="1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Crime</w:t>
      </w:r>
      <w:r>
        <w:rPr>
          <w:spacing w:val="69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top commercial forensics</w:t>
      </w:r>
      <w:r>
        <w:rPr>
          <w:spacing w:val="-3"/>
        </w:rPr>
        <w:t xml:space="preserve"> </w:t>
      </w:r>
      <w:r>
        <w:rPr>
          <w:spacing w:val="-1"/>
        </w:rPr>
        <w:t>experts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pen</w:t>
      </w:r>
      <w:r>
        <w:t xml:space="preserve"> </w:t>
      </w:r>
      <w:r>
        <w:rPr>
          <w:spacing w:val="-1"/>
        </w:rPr>
        <w:t>testers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serve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banking </w:t>
      </w:r>
      <w:r>
        <w:t>and</w:t>
      </w:r>
      <w:r>
        <w:rPr>
          <w:spacing w:val="-2"/>
        </w:rPr>
        <w:t xml:space="preserve"> </w:t>
      </w:r>
      <w:r>
        <w:t>critical</w:t>
      </w:r>
      <w:r>
        <w:rPr>
          <w:spacing w:val="59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communities,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automation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top 20</w:t>
      </w:r>
      <w:r>
        <w:t xml:space="preserve"> </w:t>
      </w:r>
      <w:r>
        <w:rPr>
          <w:spacing w:val="-1"/>
        </w:rPr>
        <w:t>controls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radically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improving its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color w:val="333333"/>
          <w:spacing w:val="-1"/>
        </w:rPr>
        <w:t>.</w:t>
      </w:r>
    </w:p>
    <w:sectPr w:rsidR="009343BD">
      <w:pgSz w:w="12240" w:h="15840"/>
      <w:pgMar w:top="14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56" w:rsidRDefault="001E0E56">
      <w:r>
        <w:separator/>
      </w:r>
    </w:p>
  </w:endnote>
  <w:endnote w:type="continuationSeparator" w:id="0">
    <w:p w:rsidR="001E0E56" w:rsidRDefault="001E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5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BA5" w:rsidRDefault="00691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3BD" w:rsidRDefault="009343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56" w:rsidRDefault="001E0E56">
      <w:r>
        <w:separator/>
      </w:r>
    </w:p>
  </w:footnote>
  <w:footnote w:type="continuationSeparator" w:id="0">
    <w:p w:rsidR="001E0E56" w:rsidRDefault="001E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D10"/>
    <w:multiLevelType w:val="hybridMultilevel"/>
    <w:tmpl w:val="44107F4C"/>
    <w:lvl w:ilvl="0" w:tplc="0A5A8AD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562E72A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9922186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25A448F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AF60827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31EBFC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9904A04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48ECF298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56961D4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 w15:restartNumberingAfterBreak="0">
    <w:nsid w:val="49B61E09"/>
    <w:multiLevelType w:val="hybridMultilevel"/>
    <w:tmpl w:val="D7B84E7A"/>
    <w:lvl w:ilvl="0" w:tplc="175808D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85F47C10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02E0A2E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023614F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8446F6D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9F3EA27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A8C2E5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6E88F87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592089A6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D"/>
    <w:rsid w:val="000A54AE"/>
    <w:rsid w:val="001B0764"/>
    <w:rsid w:val="001E0E56"/>
    <w:rsid w:val="004B26AD"/>
    <w:rsid w:val="0057047B"/>
    <w:rsid w:val="00691BA5"/>
    <w:rsid w:val="009343BD"/>
    <w:rsid w:val="009A4A7F"/>
    <w:rsid w:val="00A674D6"/>
    <w:rsid w:val="00B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BADED0-ECE3-43FD-A0EB-DAAF26C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1"/>
      <w:ind w:left="100"/>
      <w:outlineLvl w:val="0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A5"/>
  </w:style>
  <w:style w:type="paragraph" w:styleId="Footer">
    <w:name w:val="footer"/>
    <w:basedOn w:val="Normal"/>
    <w:link w:val="FooterChar"/>
    <w:uiPriority w:val="99"/>
    <w:unhideWhenUsed/>
    <w:rsid w:val="0069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-cert@hq.dhs.gov" TargetMode="External"/><Relationship Id="rId13" Type="http://schemas.openxmlformats.org/officeDocument/2006/relationships/hyperlink" Target="http://www.dhs.gov/critical-infrastructure-sectors" TargetMode="External"/><Relationship Id="rId18" Type="http://schemas.openxmlformats.org/officeDocument/2006/relationships/hyperlink" Target="http://www.dhs.gov/about-national-cybersecurity-communications-integration-cent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cs-cert.us-cert.gov/" TargetMode="External"/><Relationship Id="rId12" Type="http://schemas.openxmlformats.org/officeDocument/2006/relationships/hyperlink" Target="https://www.infragard.org/" TargetMode="External"/><Relationship Id="rId17" Type="http://schemas.openxmlformats.org/officeDocument/2006/relationships/hyperlink" Target="http://www.isaccounci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ragard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s.gov/protective-security-adviso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hs.gov/sites/default/files/publications/Policy-PSO/private_sector_resource_catalog_December_2012.pdf" TargetMode="External"/><Relationship Id="rId10" Type="http://schemas.openxmlformats.org/officeDocument/2006/relationships/hyperlink" Target="http://www.dhs.gov/protective-security-advisors" TargetMode="External"/><Relationship Id="rId19" Type="http://schemas.openxmlformats.org/officeDocument/2006/relationships/hyperlink" Target="mailto:WatchandWarning@hq.dh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hs.gov/sites/default/files/publications/Policy-PSO/private_sector_resource_catalog_December_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PAT WILLIAMS</cp:lastModifiedBy>
  <cp:revision>4</cp:revision>
  <cp:lastPrinted>2016-01-27T23:57:00Z</cp:lastPrinted>
  <dcterms:created xsi:type="dcterms:W3CDTF">2016-01-27T23:42:00Z</dcterms:created>
  <dcterms:modified xsi:type="dcterms:W3CDTF">2016-01-27T23:58:00Z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2016-01-19T00:00:00Z</vt:filetime>
  </property>
</Properties>
</file>